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8"/>
        <w:gridCol w:w="2013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Hiskiasza: Słuchaj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2024-04-27T10:06:43Z</dcterms:modified>
</cp:coreProperties>
</file>