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Szunem.* ** A mieszkała tam pewna zamożna kobieta, która go zatrzymała, aby spożył posiłek. I odtąd, ilekroć (tamtędy) przechodził, wstępował do niej na posiłek.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miejscowość wspomniana wśród pobitych przez Totmesa III w XV w. p. Chr. Pojawia się też w Listach z Amarna i na liście miast zdobytych przez Szyszaka w X w. p. Chr. &lt;x&gt;120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19:18&lt;/x&gt;; &lt;x&gt;110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2024-04-29T03:30:49Z</dcterms:modified>
</cp:coreProperties>
</file>