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2081"/>
        <w:gridCol w:w="4614"/>
        <w:gridCol w:w="241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Sarug, Nachor, Tare,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Tarach,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Сирух, Нахор, Тара,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Serug, Nachor, Terach,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2024-04-25T20:37:57Z</dcterms:modified>
</cp:coreProperties>
</file>