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2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Sadok, młody dzielny wojownik wraz z domem swojego ojca – dwudziestu dwóch 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Sadok, młody dzielny wojownik wraz z rodem swojego ojca: dwudziestu dwóch 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Beniamina, braci Saula, trzy tysiące. Dotąd bowiem większość z nich pozostawała w służbie domu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Benjaminowych, braci Saulowych, trzy tysiące; bo jeszcze wielka część ich przestawała z domem Saulowym.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Beniamin, bratów Saulowych, trzy tysiące: bo wielka część ich jeszcze naśladowała domu Saulowego.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Sadok, młody, dzielny wojownik, wraz ze swym rodem - dwudziestu dwóch dowódców.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Sadok, młody dzielny rycerz, ze swoją rodziną liczącą dwudziestu dwóch książąt;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Sadok, młody, dzielny wojownik i jego ród, który miał dwudziestu dwóch wodzów;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Sadok, młody, dzielny dowódca przybył wraz z dwudziestoma dwoma naczelnikami ze swego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Cadok, bardzo dzielny młodzieniec, a jego rody [liczyły] dwudziestu dwóch naczelników.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Садок молодий, сильний кріпостю, і двадцять два володарі його батьківського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Binjamina, braci Saula trzy tysiące; gdyż jeszcze wielka ich część pilnowała ochrony domu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Beniamina, braci Saula, było trzy tysiące; i aż do owego czasu większość z nich pilnie strzegła domu Saula.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2024-05-23T15:39:19Z</dcterms:modified>
</cp:coreProperties>
</file>