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chlebie (rozkładanym) w rzędach, i przy mące na ofiarę z pokarmów, i przy plackach przaśników, i przy patelniach,* i przy zaczynianiu (ciasta), i przy każdej mierze albo 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&lt;x&gt;30 2:5&lt;/x&gt;;&lt;x&gt;30 7:9&lt;/x&gt;; &lt;x&gt;330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2024-04-29T01:51:23Z</dcterms:modified>
</cp:coreProperties>
</file>