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Jachyna dwudziesty i pierwszy, na Gamuela dwudziesty i 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Jachin, dwudziesty wtóry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Jakin, dwudziesty drugi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Яхінові, двадцять другий Ґамулові,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2024-04-30T23:31:49Z</dcterms:modified>
</cp:coreProperties>
</file>