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6"/>
        <w:gridCol w:w="6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Asafa: Zakur i Józef, i Netaniasz, i Asarela – synowie Asafa, pod nadzorem* Asafa, który (z kolei) prorokował** pod nadzorem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 nadzorem, </w:t>
      </w:r>
      <w:r>
        <w:rPr>
          <w:rtl/>
        </w:rPr>
        <w:t>עַל יַד</w:t>
      </w:r>
      <w:r>
        <w:rPr>
          <w:rtl w:val="0"/>
        </w:rPr>
        <w:t xml:space="preserve"> , pod ręką l. u boku.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który (z kolei) prorokował : wg klk Mss: proroka.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2024-05-08T12:32:11Z</dcterms:modified>
</cp:coreProperties>
</file>