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natomiast był szlachetniejszy od swoich braci. Jego matka dała mu na imię Jabes, wspominając, że urodziła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bardziej poważany niż jego bracia. Jego matka dała mu na imię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zacniejszy nad braci swych, któremu matka jego dała imię Jabes, mówiąc: Bom go w boleści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zacniejszy nad bracią swą, a matka jego dała mu imię Jabes, mówiąc: Iżem go w boleści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jego dała mu imię Jabes, mówiąc: Ponieważ w bólu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Jaabes był znakomitszy niż jego bracia i jego matka nazwała go Jaabes, gdyż pomyślała: W bólu 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nazwała go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najsławniejszy pośród swych rodaków. Matka nadała mu imię Jabes, mówiąc: „W bólu go urodziłam”.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miał większe poważanie niż jego bracia. Jego matka dała mu na imię Jabec, mówiąc: ”W bólu go porodziłam”.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Іґавис був найславніший з своїх братів. І матір назвала його імя Іґавис, кажучи: Породила я, як та, що боліє.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uciążliwszy od swoich braci, więc jego matka dała mu imię Jabes, mówiąc: Bo urodziłam go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zaś był bardziej poważany niż jego bracia; to jago matka nadała mu imię Jabec, mówiąc: ”Urodziłam go w bólach”.ʼʼ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2024-04-30T01:59:55Z</dcterms:modified>
</cp:coreProperties>
</file>