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Giera i Sufam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Sefufan,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Ґира і Софарфак і 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Gerę, i Szefufana, i Churama.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2024-04-27T12:49:37Z</dcterms:modified>
</cp:coreProperties>
</file>