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Pierwszymi natomiast osiedleńcami, którzy objęli swoją własność, swoje miasta, Izrael,* byli kapłani, Lewici i słudzy świątynni.**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G: w swoich miastach Izraela, ἐν ταῖς πόλεσιν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słudzy świątynni, </w:t>
      </w:r>
      <w:r>
        <w:rPr>
          <w:rtl/>
        </w:rPr>
        <w:t>נְתִינִים</w:t>
      </w:r>
      <w:r>
        <w:rPr>
          <w:rtl w:val="0"/>
        </w:rPr>
        <w:t xml:space="preserve"> , lub: niewolnicy świątynni, w G: oddani, δεδομένοι, czyli: oddani na służbę w świątyni. Genezy określenia należy upatrywać w &lt;x&gt;40 3:9&lt;/x&gt;;&lt;x&gt;40 8:16&lt;/x&gt;, 19. W tym przypadku odróżnieni od kapłanów i Lewitów, zob. &lt;x&gt;150 2:43&lt;/x&gt;, 58, 70 lub &lt;x&gt;160 7:46&lt;/x&gt;, 60, 72. Po NB tworzyli odrębną grupę, zob. &lt;x&gt;150 7:7&lt;/x&gt;;&lt;x&gt;150 8:17&lt;/x&gt;, 20; &lt;x&gt;160 3:26&lt;/x&gt;, 31;&lt;x&gt;160 10:21&lt;/x&gt;, 29;&lt;x&gt;160 11:3&lt;/x&gt;. W &lt;x&gt;160 11:3&lt;/x&gt; być może ich tożsamość uściślona jest wyrażeniem: synowie sług (l. niewolników) Salomona, ּ</w:t>
      </w:r>
      <w:r>
        <w:rPr>
          <w:rtl/>
        </w:rPr>
        <w:t>ובְנֵי עַבְדֵי ׁשְֹלמֹה</w:t>
      </w:r>
      <w:r>
        <w:rPr>
          <w:rtl w:val="0"/>
        </w:rPr>
        <w:t xml:space="preserve"> , por. &lt;x&gt;160 7:57&lt;/x&gt; (&lt;x&gt;130 9:2&lt;/x&gt;L.)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2:70&lt;/x&gt;; 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2024-04-29T03:16:03Z</dcterms:modified>
</cp:coreProperties>
</file>