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(sile) tysiąca dwustu rydwanów i sześćdziesięciu tysięcy jezdnych, a dla ludu, który przybył z nim z Egiptu, od Libijczyków, Sukkijczyków* i Kuszytów, nie było wręcz liczby.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Wojownicy libijscy wspomniani w zapiskach egipskich z XIII i XII w. p. Chr., &lt;x&gt;140 12:3&lt;/x&gt;L.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2024-04-28T08:37:50Z</dcterms:modified>
</cp:coreProperties>
</file>