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w Jerozolimie liczny lud – zgromadzenie bardzo liczne – aby w drugim miesiącu obchodzić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zatem w Jerozolimie potężny tłum, aby w drugim miesiącu obchodzić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zebrało się w Jerozolimie wielu ludzi, aby obchodzić w drugim miesiącu Święto Przaśników.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niezmiernie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do Jeruzalemu wiele ludu, aby obchodzili święto uroczyste przaśników miesiąca wtórego; a było zgromadzenie bardzo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do Jeruzalem ludzi wiele, aby obchodzili święto przaśników miesiąca wtórego.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zebrał się w Jerozolimie wielki tłum ludu, aby obchodzić w drugim miesiącu Święto Przaśników. Zgromadzenie to było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w Jeruzalemie liczny lud, aby obchodzić Święto Przaśników w drugim miesiącu; a było to zgromadzenie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zebrał się liczny lud, aby w drugim miesiącu obchodzić Święto Przaśników – bardzo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zebrał się w Jerozolimie w drugim miesiącu roku, aby obchodzić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 Jeruzalem mnóstwo ludu, by obchodzić w drugim miesiącu Święto Przaśników. Niezmiernie liczne było to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Єрусалиму зібралося багато народу, щоб зробити празник прісних в другому місяці, збір дуже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Jeruszalaim zebrało się wiele ludu, bardzo wielkie zgromadzenie, by drugiego miesiąca obchodzić uroczyste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 Jerozolimie mnóstwo ludzi, by w miesiącu drugim obchodzić Święto Przaśników, zbór bardzo 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2024-04-28T08:02:09Z</dcterms:modified>
</cp:coreProperties>
</file>