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 więc w tej sprawie rozgłosić wieść po całym Izraelu od Beer-Szeby aż po Dan, aby przybyli na obchody Paschy dla JAHWE, Boga Izraela, w Jerozolimie, bo nie obchodzono jej tak, jak napisano.*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nie obchodzono jej (jeszcze) tak powszechnie, jak napisano.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2024-04-28T08:14:57Z</dcterms:modified>
</cp:coreProperties>
</file>