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domu. A 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Jedajasz, syn Charumafa, naprzeciw swojego domostwa. 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Jedajasz, syn Charumafa, naprzeciw swego domu.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Jedajasz, syn Harumafowy, i przeciw swemu domowi; a podle niego poprawiał Hattus, syn Hasbonijaszowy.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pobudował Jedaja, syn Haromaf, przeciw domowi swemu; a podle niego budował Hattus, syn Haseboniasza.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Jedajasz, syn Charumafa, naprzeciw swego domu; a obok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domostwa, obok niego zaś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nich, naprzeciw swego domu, naprawiał Jedajasz, syn Charumafa;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pracował Jedajasz, syn Charumafa, naprzeciw swego domu; obok niego naprawiał Chatusz,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Obok, mianowicie naprzeciw własnego domu, naprawiał Jedaja, syn Charumafa. Obok niego naprawiał Chattusz, syn Chaszaneji.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 руці скріпив Єдая син Еромафа і напроти свого дому. І при його руці скріплював Аттус син Асванія.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nich, naprzeciw swojego domu, naprawiał Jedajasz, syn Charumafa; a obok niego naprawiał Chattusz, syn Chaszabnejasza.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zaś naprawiał naprzeciw własnego domu Jedajasz, syn Charumafa; a obok niego naprawiał Chattusz, syn Chaszabnejasza.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2024-04-28T06:48:16Z</dcterms:modified>
</cp:coreProperties>
</file>