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Rozesłano więc listy do wszystkich prowincji królewskich, do każdej prowincji jej pismem, do każdego ludu w jego języku, że każdy mąż ma być zarządcą w swoim domu i zarządzać zgodnie z językiem swego* ludu.**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 zarządzać  zgodnie  z  językiem  swego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zarządzać według zwyczajów przyjętych w obrębie swego ludu.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2024-04-19T11:11:30Z</dcterms:modified>
</cp:coreProperties>
</file>