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roku* swego panowania, wydał ucztę dla wszystkich swoich książąt i sług. Stawili się też przed jego obliczem wojskowi perscy i medyjscy,** dostojnicy i książęta prowincji.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swego panowania, wydał on ucztę dla wszystkich swoich książąt i podwładnych. Przybyli do niego wojskowi perscy i medyjscy, dostojnicy i książęta prowincji.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swego panowania wyprawił u siebie ucztę dla wszystkich swoich książąt i sług. Stawili się przed nim dowódcy Persów i Medów oraz dostojnicy i książęta prowincji.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trzeciego królowania swego sprawił u siebie ucztę na wszystkich książąt swoich, i sług swoich, na hetmanów z Persów i z Medów, na przełożonych i na starostów onych krain,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tedy roku panowania swego sprawił wielką ucztę wszystkim książętom i służebnikom swoim, namożniejszym z Persów i nazacniejszym z Medów, i starostom krain przed sobą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swego panowania wydał ucztę dla wszystkich swoich książąt i swoich sług oraz najdzielniejszych Persów i Medów, wielmoży i władców państw, którzy byli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swego panowania wydał ucztę dla wszystkich swoich książąt i dworzan, przy czym stawili się przed nim wojskowi perscy i medyjscy, dostojnicy i książęta prowincji,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swego panowania wydał ucztę dla wszystkich swoich książąt, dla sług i dowódców wojsk Persji i Medii, dla dostojników i książąt prowincji.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swego panowania wydał on przyjęcie dla przyjaciół i dla pozostałych dworzan, dla dostojnych Persów i Medów, a także dla rządców prowincji.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swego panowania wyprawił u siebie ucztę dla wszystkich swoich książąt i dostojników [dworskich], dla zasłużonych Persów i Medów, dla szlachetnie urodzonych i zarządców prowincji.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був він з полону, який захопив в полон Навуходоносор цар Вавилону з Єрусалиму з юдейським царем Єхонієм.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roku jego panowania wyprawił on ucztę na cześć wszystkich swoich książąt i sług, zatem cała potęga Persji i Medii najwyżsi naczelnicy i starostowie tych dzielnic znajdowali się przed jego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swego panowania wyprawił on u siebie ucztę dla wszystkich swoich książąt i sług, dla wojska Persji i Medii, dla dostojników i książąt prowincji,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483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chodzi o dowódców wojska.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2024-04-26T08:00:14Z</dcterms:modified>
</cp:coreProperties>
</file>