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zachowasz milczenie w czasie takim, jak ten, uwolnienie i ocalenie dla Żydów wyłoni się z innego miejsca, lecz ty i dom twego ojca zginiecie. A kto wie, czy godności królewskiej nie dostąpiłaś na czas taki, jak ten?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2024-04-29T23:43:44Z</dcterms:modified>
</cp:coreProperties>
</file>