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prowincjach zaś, gdziekolwiek dotarł rozkaz królewski, Żydów ogarniała żałoba. Poszczono, płakano i narzekano. Włosiennica i popiół były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prowincji, gdzie tylko dotarł rozkaz króla i jego dekret,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żałoba wśród Żydów, nastał też post, płacz i lament, a wielu leżało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także krainie i miejscu, gdziekolwiek rozkazanie królewskie, i wyrok jego przyszedł, była wielka żałość między Żydami, post, i płacz, i narzekanie, a w worze, i na popiele wiele 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krainach, miasteczkach i miejscach, do których okrutny wyrok królewski był przyszedł, była niezmierna żałość u Żydów, post, krzyk i płacz, i wiele ich miasto pościeli woru i popiołu używało.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państwie, wszędzie, dokąd dekret króla i prawo jego dotarły, powstał wielki smutek wśród Żydów i posty, i płacz, i lament. Wór pokutny i popiół stanowiły posłanie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gdzie tylko dotarł rozkaz królewski i jego zarządzenie, nastała u Żydów wielka żałoba z postem i płaczem, i biadaniem;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prowincji, w miejscu, gdzie dotarło rozporządzenie króla i jego prawo, nastała dla Żydów wielka żałoba, post, płacz i lament, a wór i popiół stały się dla wielu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we wszystkich okręgach, w których ogłoszono dekret, wybuchnął wśród Żydów krzyk, płacz i wielki lament. Dla wielu z nich wór pokutny i popiół stały się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do których nadszedł dekret i rozkaz królewski, zapanowała wielka żałoba wśród Żydów, połączona z postem, płaczem i lamentem, dla wielu zaś z nich wór i popiół służyły za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усій країні, де виставлялося письмо, (був) крик і плач і велике ридання для юдеїв, мішок (зодягали) і посипали собі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pojedynczej dzielnicy dokąd doszedł rozkaz królewski i jego rozporządzenie, była wielka żałoba u Judejczyków, post, płacz i narzekanie; i dla wielu z nich rozłożono wór oraz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gdziekolwiek docierało słowo i prawo króla, była wielka żałoba wśród Żydów i post, i płacz, i zawodzenie. Dla wielu posłaniem stał się wór i 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2024-04-29T18:37:19Z</dcterms:modified>
</cp:coreProperties>
</file>