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prowincji za prowincją, w miejscu, dokąd dotarł rozkaz królewski, (ogarniała) Żydów powszechna żałoba z postem, płaczem i narzekaniem. Wór i popiół był posłaniem dla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2024-04-29T17:37:50Z</dcterms:modified>
</cp:coreProperties>
</file>