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praca była im (zapewniona) wystarczająco – w każdej pracy – dla jej wykonania, a nawet zbywało!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2024-05-08T23:22:44Z</dcterms:modified>
</cp:coreProperties>
</file>