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na bokach skrzyni, aby (na nich)* nosić tę skrzynię.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umieszczonych na bokach skrzyni, aby na nich można było 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drążki w pierścienie po obu stronach arki, aby arka była na nich noszona.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przewlekł drążki przez kolce po stronach skrzyni, aby na nich noszona była skrzynia.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włożył w kolca, które były po bokach skrzynie, ku noszeniu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pierścieni po obu bokach arki włożył te drążki [służące]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po bokach skrzyni, aby na nich nosić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włożył w pierścienie po bokach arki, aby na nich nosić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w pierścienie, aby służyły do przenoszenia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wsunął te drążki do pierścieni po bokach Arki, by można było Arkę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drążki w pierścienie po bokach Skrzyni, aby przenosić Skrzynię.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занавісу дверей для шатра свідчення з синьої тканини і порфіри і пряденого кармазину і тканого виссону, херувим - діло вишите,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drążki włożył do pierścieni po bokach arki, w celu unoszenia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włożył drążki w pierścienie na bokach Arki, aby można było nosić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nich : za PS,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2024-04-30T02:25:35Z</dcterms:modified>
</cp:coreProperties>
</file>