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 mierzyła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przodu po stronie wschodniej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stronie przedniej ku wschodowi było opon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zaś słońca zgotował opony na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 [zasłona]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wschodniej, ku wschodowi były też na pięćdziesiąt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wschodniej, ku wschodowi, również miały długość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miała wynosić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od wschodu, były [zasłony] długie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wschodniej stronie [tkaniny miały]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світильник, щоб світити, золотий, стояк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strony przedniej, ku wschodowi, także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wschodniej, od wschodu słońca, były na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2024-05-31T23:12:47Z</dcterms:modified>
</cp:coreProperties>
</file>