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8"/>
        <w:gridCol w:w="3120"/>
        <w:gridCol w:w="4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drążki z drewna akacji i pokrył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wykonano z drewna akacji i pokryto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Porobił również drążki z drewna akacjowego i pokrył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także porobił z drzewa sytym, a obił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same uczynił z drzewa setim i powlókł blachami miedzianemi.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zaś te krążki z drewna akacjowego i pokrył je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drążki z drzewa akacjowego i pokrył je miedzią,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zrobił też drążki i pokrył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akacjowego wyrzeźbił drążki i pokrył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wykonał te drążki i pokrył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zrobił drążki z drzewa akacjowego i pokrył je miedzią.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два золоті херувими,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drążki zrobił z drzewa akacjowego oraz obłożył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drążki z drewna akacjowego i pokrył je miedzią.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2024-06-03T18:10:00Z</dcterms:modified>
</cp:coreProperties>
</file>