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ciemności, bez światła, i zataczają się jak 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2024-04-29T09:35:09Z</dcterms:modified>
</cp:coreProperties>
</file>