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ulewie i drogę trzaskom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ulewy i drogę dla błyskawicy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rozdzielił stok powodziom? a drogę błyskawicy gromów?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bieg barzo gwałtownemu dżdżowi i drogę grzmiącemu gromowi,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kopał kanały ulewie lub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chodnik dla ulewy i wyznaczył drogę piorunowi,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wydrążył kanały ulewie i drogę błyskom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wykopał rów dla ulewy i wytyczył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drążył kanały dla ulewy i drogę grzmiącej chmurze [wyznaczał],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русло для зливного дощу, а дорогу громам,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oddzielił ulewie stoki oraz wyznaczył drogę błyskom gromów;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powodzi i drogę dla grzmiącej chmury burzowej,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2024-05-03T02:08:52Z</dcterms:modified>
</cp:coreProperties>
</file>