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Rozświetla za sobą ścieżkę, myślałby ktoś, że otchłań pokryta jest siwizną.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2024-04-27T16:56:42Z</dcterms:modified>
</cp:coreProperties>
</file>