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biednemu wschodzi nadzieja – a niesprawiedliwość zamyka swe usta.*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2024-04-28T09:40:14Z</dcterms:modified>
</cp:coreProperties>
</file>