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co to znaczy pokój w domu, a spisując dobytek, nie odnotujesz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poznasz, że twój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spokojny; odwiedzisz swoje mieszkanie,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jest spokojny przybytek twój, i nawiedzisz mieszkanie twoje,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ma pokój przybytek twój, a nawiedzając ozdobę twoję 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twój namiot spokojny, mieszkanie zastaniesz bez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poznasz, że twój namiot jest spokojny, a gdy sprawdzisz swe mieszkanie, nie znajdziesz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twój namiot jest bezpieczny, przeglądając swe mieszkanie,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pokój panuje w twoim namiocie, obejrzysz swą siedzibę i nie dostrzeżesz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bezpieczny jest twój namiot, a kiedy dom twój odwiedzisz,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взнаєш, що твій дім буде в мирі, а на прожиття твому шатрові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doświadczysz, że jest spokojny twój namiot; patrzysz na swoją siedzibę i nie dostrzegasz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twym namiotem jest pokój, i na pewno pójdziesz i zobaczysz swe pastwisko, a niczego nie będzie ci brakować.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2024-04-28T07:48:49Z</dcterms:modified>
</cp:coreProperties>
</file>