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tchnieniem* jest me życie,** moje oko nie ujrzy już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tchnieniem, moje oczy nie zobaczą już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wiatrem, moje oko już nie zobaczy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o Panie! iż wiatrem jest żywot mój, nie wróci się oko moje, aby widziało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Wspomni, iż żywot mój wiatrem jest i oko moje nie wróci się, aby widziało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dni me jak powiew. Ponownie oko me szczęścia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życie moje to tchnienie moje oko już nigdy nie ujrzy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jak tchnienie, a moje oko nie powróci, aby zobaczyć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Pomyśl, że moje życie jest tylko tchnieniem, nie zaznam więcej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życie moje tchnieniem tylko, a oko moje nie wróci już, aby widzieć 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отже, що мій дух - життя, і моє око більше не повернеться, щоб побачити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moje życie jest tchnieniem, a me oczy nie ujrzą już nigdy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moje życie jest wiatrem, i że moje oko już więcej nie ujrzy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tchnieniem,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16:22&lt;/x&gt;; &lt;x&gt;230 39:6-7&lt;/x&gt;; &lt;x&gt;230 144:4&lt;/x&gt;;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2024-04-29T19:10:29Z</dcterms:modified>
</cp:coreProperties>
</file>