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dla osłony I ogień, by rozświetlał (im) noc.*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nad nimi obłok dla osłony I zapalał 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osłonę, a ogień, by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okrycie ich, a ogień na oświecanie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Rozciągnął obłok na okrycie ich, a ogień, aby im świecił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 jako osłonę i ogień, by świecił wśród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 zasłonę I ogień, 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rozpostarł obłok, by ich osłonić, i ogień, by noc im rozjaśnić.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rozpostarł obłok dla ich osłony i ogień, by im noc oświecał.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rozpostarł, żeby [ich] osłonić, i ogień, ażeby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опоганена їхніми ділами, і вони розпустували в своїх починах.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na osłonę, a ogień aby rozświetlał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Rozpostarł obłok jako kurtynę i ogień, by dawał w nocy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&lt;x&gt;20 14:19-20&lt;/x&gt;; &lt;x&gt;230 78:14&lt;/x&gt;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2024-04-30T20:30:02Z</dcterms:modified>
</cp:coreProperties>
</file>