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 górę, ku niebu, Schodzili w otchłanie; Ich dusza* truchlała w nieszczęściu.**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Parli w górę ku niebu, Pruli w dół, w otchłanie, Ich dusze zastygały w przerażeniu.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wstępują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 i zstępują w głębiny, tak że ich dusza mdleje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Wstępują aż ku niebu, i zaś zstępują do przepaści, tak, iż się dusza ich w niebezpieczeństwie rozpływa.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Wstępują aż do nieba i zstępują aż do przepaści, dusza ich schła we złej przygodzie.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aż pod niebo, spadali aż do głębi; ich dusza truchlała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aż do nieba, Zapadali się w głębiny; Dusza ich truchlała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aż pod niebo, zapadali w głębiny, ich dusze drżały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wznosili się ku niebu, to spadali w otchłanie; mdleli w śmiertelnej 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ku niebiosom, zapadali w głębiny, ich dusza truchlała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piętrzą się ku niebu, zstępują w głębiny; tak w niebezpieczeństwie mięknie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do niebios, opadają na samo dno. Z powodu tego nieszczęścia dusza ich 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dusza MT G: i ich dusza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nieszczęściu MT G: w ich wnętrzu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2024-05-18T18:06:22Z</dcterms:modified>
</cp:coreProperties>
</file>