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 I źródła wód w suchą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2024-05-18T15:57:30Z</dcterms:modified>
</cp:coreProperties>
</file>