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JH(WH) skarcił mnie surowo,* Lecz nie wydał mnie na śmierć.**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6:2&lt;/x&gt;; &lt;x&gt;230 38:2&lt;/x&gt;; &lt;x&gt;290 54:8&lt;/x&gt;; &lt;x&gt;300 10:24&lt;/x&gt;; &lt;x&gt;650 12:5-6&lt;/x&gt;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2024-04-28T07:52:30Z</dcterms:modified>
</cp:coreProperties>
</file>