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Pana, albowiem jest dobry: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 jest dobry, bo łaska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Panu,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albowiem dobry jest i łaskawość Jego trwa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дорогу неправедности і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WIEKUISTEMU bo jest dobry, bowiem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2024-04-28T03:39:46Z</dcterms:modified>
</cp:coreProperties>
</file>