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płodna winnica, Która otacza twój dom, A dzieci jak sadzonki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żona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płodna winorośl obok twego domu; twoje dzieci jak sadzonki oliwne dokoła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jako winna macica płodna po bokach domu twego; dziatki twoje jako latorośle oliwne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jako winna macica, płodna w kąciech domu twego. Synowie twoi jako latorosłki oliwne,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Małżonka twoja jak płodny szczep winny we wnętrzu twojego domu. Synowie twoi jak szczepy oliwne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winnica W obrębie zagrody twojej, Dzieci twoje jak sadzonki oliwne Dokoła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płodny krzew winny we wnętrzu twojego domu, twoi synowie jak drzewka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małżonka jak płodna winorośl w zaciszu twego domostwa. Twoje dzieci jak oliwne sadzonki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 owocujący szczep winny we wnętrzu twojego domu, synowie twoi jak młode gałązki oliwki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моїх плечах грішники чинили діла, побільшили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jakby bujna winorośl w obrębie twojego domu; twoi synowie jakby różdżki oliwne wkoło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winorośl w głębi twego domu. Synowie twoi będą jak sadzonki drzew oliwnych dookoła twego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2024-04-29T02:04:53Z</dcterms:modified>
</cp:coreProperties>
</file>