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wybrał Syjon,* Zapragnął mieć go na swoje mieszkanie: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6:6&lt;/x&gt;; &lt;x&gt;140 7:12&lt;/x&gt;; &lt;x&gt;230 76:3&lt;/x&gt;; &lt;x&gt;230 78:68&lt;/x&gt;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2024-05-18T17:55:05Z</dcterms:modified>
</cp:coreProperties>
</file>