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dawne dni,* Rozmyślam o wszystkich Twych czynach, Rozważam dzieło** Twych rąk;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Rozmyślam o wszystkich Twych dziełach. Rozważam czyny Twych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rozmyślam o wszystkich twoich dziełach i rozważam czyny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sobie dni dawne, i rozmyślam o wszystkich sprawach twoich, i uczynki rąk twoich rozbieram.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 na dni stare, rozmyślałem o wszytkich sprawach twoich i uczynki rąk twoich rozbierałem.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dni starodawne, rozmyślam o wszystkich Twych czynach, rozważam dzieło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dni dawne, Rozmyślam o wszystkich dziełach twoich, Rozważam czyny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czasy, rozważam wszystko, co uczyniłeś, rozmyślam o dziełach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mi się dawne czasy, rozważam wszystkie Twe dzieła, myślę o czynach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rozważam wszystkie Twoje dzieła, rozmyślam nad czynami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прихили твої небеса і зійди, доторкнися гір, і задимляться.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rozważam wszystkie Twoje czyny, rozmyślam o 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dni dawne; rozmyślałem o całym twym działaniu; chętnie zajmowałem się dziełem twych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77:6&lt;/x&gt;; &lt;x&gt;250 7:10&lt;/x&gt;; &lt;x&gt;290 63:11&lt;/x&gt;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MT: dzieła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2024-05-29T02:09:25Z</dcterms:modified>
</cp:coreProperties>
</file>