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Czynisz* go bowiem błogosławieństwem** na zawsze, Napełniasz go radością przed Twoim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Twoja bliskość dostarcza mu pełni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2024-04-28T20:53:42Z</dcterms:modified>
</cp:coreProperties>
</file>