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przyjść z pomocą, koń potrafi zawieść I, mimo wielkiej siły, nie przynieść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zwodniczy w wybawieniu, nie ocali swą wielką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Omylnyć jest koń ku wybawieniu, a nie wyrywa wielkością mocy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Omylny koń ku wybawieniu, a w obfitości mocy swojej nie będzie wybawion.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koniu zwodniczy ratunek i mimo wielkiej swej siły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 gdy chodzi o zwycięstwo, A wielka jego siła nie zapewni człowiekowi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jest w stanie wybawić, choć jest silny,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nie zdoła ocalić, pomimo swej siły nie zapewni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zawiedzie tego, kto liczy na zwycięstwo, i mimo wielkiej swej siły nie zapewni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господнє лице на тих, що чинять зло, щоб з землі вигубити їх память.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Zawodny jest rumak w wygranej i potęgą swojej mocy nie uchroni.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koń, jeśli chodzi o wybawienie, a obfitością swej energii życiowej nie zapewnia ocalenia.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2024-04-29T10:48:23Z</dcterms:modified>
</cp:coreProperties>
</file>