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moje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ciężar, z którym sobie nie radzę.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 i ropieją moje rany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nieprawości moje przycisnęły głowę moję; jako brzemię ciężkie obciążyły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nieprawości moje przewyższyły głowę moję, a jako brzemię ciężkie obciężały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winy moje wyrosły ponad moją głowę, gniotą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Winy moje bowiem wyrosły ponad głowę moją, Są jak wielki ciężar, zbyt ciężki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winy bowiem przerosły moją głowę, przygniatają mnie jak wielki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nieprawości sięgają mi nad głowę, obciążyły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bowiem moje nieprawości, zbyt na mnie ciążą jak nadmierne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мій кінець і число моїх днів, яке воно, щоб я взнав чим лишаюся.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winy przerosły moją głowę, przeciążają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zaczęły cuchnąć, zajątrzyły się,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2024-04-28T09:59:20Z</dcterms:modified>
</cp:coreProperties>
</file>