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miejscu, gdzie ucztują szakale, Rzuciłeś na nas cień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wyciągnęli ręce do obcego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 nas był potarł, wrzuciwszy nas na miejsce smoków,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nas poniżył na miejscu utrapienia i okrył nas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starłeś na proch w miejscu szakali i okryłeś nas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nas tam, gdzie grasują szakale,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tam, gdzie żyją szakale i przykryłeś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poniżyłeś nas na polu bitwy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nas starłeś w miejscu, gdzie grasują szakale, i rozpostarłeś nad nami mroki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 zgniotłeś wśród szakali i rozciągnąłeś nad nami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albo wyciągali dłonie ku bogu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2024-04-30T16:56:58Z</dcterms:modified>
</cp:coreProperties>
</file>