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6"/>
        <w:gridCol w:w="2020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Prowadzone są z radością i weselem, Wchodzą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radości i szczęścia Wchodzą do pałacu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twoich ojców zajmą twoi synowie, których ustanowisz książętami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Przywiodą je z weselem i z radością, a wnijdą na pałac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Przyniosą je z weselem i z radością, przywiodą je do kościoła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 je z radością i z uniesieniem, przyprowadzają do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ją wśród okrzyków radości i wesela, Wchodzą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je z radością i weselem, wprowadzają do królewskiego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je z weselem i radością, wprowadzają do królewskiego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Odprowadzane wśród oznak radości i wesela wstępują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prowadzone są wśród wesela, radości oraz wchodzą do królewskiego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twych praojców zajmą twoi synowie, których ustanowisz książętami po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2024-04-29T19:08:31Z</dcterms:modified>
</cp:coreProperties>
</file>