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miednicą, w której się myję,* Na Edom** rzucam mój sandał;*** **** Nad Filisteą odtrąbię zwycięstwo.*****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miednicą, w której się obmywam, Na Edom rzucam mój sandał,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nad Filisteą każę odtrąbić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o Boże, który nas odrzuciłeś i nie wychodziłeś,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miednicą do umywania mego; na Edoma wrzucę buty moje; ty, Palestyno! wykrzykaj nademną.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Moab, garniec nadzieje mojej. Nad Idumeą rozciągnę but mój, mnie cudzoziemcy są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dla Mnie misą do mycia, na Edom but mój rzucę, nad Filisteą będę 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miednicą, w której się myję, Na Edom rzucam mój sandał; Nad ziemią filistyńską okrzyknę z radością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dla Mnie misą do mycia, na Edom rzucę swój sandał, zatriumfuję nad Filisteą.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misą do mycia, na Edom rzucę mój sandał, nad Filisteą wzniosę okrzyk radosny”.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misą do mycia, na Edom rzucę mój sandał; zakrzyknę zwycięsko nad Filisteą”.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miską do Mego umywania, a na Edom rzucam Me buty; triumfuj nade Mną Peleszet.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Boże, któryś nas odrzucił i który nie wyruszasz jako Bóg z naszymi zastępami?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Moab garnkiem mojej nadziei G (tłumacz odczytał w sensie aram. </w:t>
      </w:r>
      <w:r>
        <w:rPr>
          <w:rtl/>
        </w:rPr>
        <w:t>רחץ</w:t>
      </w:r>
      <w:r>
        <w:rPr>
          <w:rtl w:val="0"/>
        </w:rPr>
        <w:t xml:space="preserve"> , czyli: zaufanie).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&lt;x&gt;290 34:5-15&lt;/x&gt;; &lt;x&gt;290 63:1-6&lt;/x&gt;; &lt;x&gt;300 49:7-22&lt;/x&gt;; &lt;x&gt;310 4:21-22&lt;/x&gt;; &lt;x&gt;330 25:12-14&lt;/x&gt;; &lt;x&gt;330 35:1-15&lt;/x&gt;; &lt;x&gt;380 1:1-16&lt;/x&gt;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rzucam mój sandał, </w:t>
      </w:r>
      <w:r>
        <w:rPr>
          <w:rtl/>
        </w:rPr>
        <w:t>אַׁשְלִיְך נַעֲלִי</w:t>
      </w:r>
      <w:r>
        <w:rPr>
          <w:rtl w:val="0"/>
        </w:rPr>
        <w:t xml:space="preserve"> , idiom: (1) przejmę na własność (&lt;x&gt;50 11:24&lt;/x&gt;; &lt;x&gt;80 4:7&lt;/x&gt;); (2) podporządkuję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25:9&lt;/x&gt;; &lt;x&gt;80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Mnie obcy będą poddani!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2024-06-02T13:52:16Z</dcterms:modified>
</cp:coreProperties>
</file>