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5"/>
        <w:gridCol w:w="1863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Próbowałem to zrozumieć, Lecz okazało się to trudne w mych oczach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2024-04-30T12:01:30Z</dcterms:modified>
</cp:coreProperties>
</file>