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właśnie* niszczy nas Twój gniew,** Twoja surowość nas przeraża.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niszczy nas Twój gniew, A Twa surowość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Giniemy bowiem od twego gniewu i jesteśmy przerażeni twoją zapalczywością.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gniewu twego giniemy, a popędliwością twoją jesteśmy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ustali w gniewie twoim i jesteśmy strwożeni w zapalczywości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Twój gniew nas niszczy, trwoży nas Twe oburzenie.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giniemy od gniewu twego, A srogością twoją jesteśmy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Twój gniew nas niszczy i Twoje oburzenie zatrważa.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my giniemy od Twojego gniewu, jesteśmy strwożeni Twoim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giniemy od Twego gniewu, zapalczywość Twoja nas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твого боку впаде тисяча і десять тисяч по твоїй правиці, а до Тебе не приближиться.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giniemy od Twojego gniewu, a Twoim uniesieniem jesteśmy porażeni.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Giniemy bowiem od twego gniewu i trwoży nas twoja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2024-05-01T06:01:07Z</dcterms:modified>
</cp:coreProperties>
</file>