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Wyrocznia* (Boża) jest na wargach króla,** niech w czasie sądu jego usta nie będą wiarołomne.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Wyrocznia, </w:t>
      </w:r>
      <w:r>
        <w:rPr>
          <w:rtl/>
        </w:rPr>
        <w:t>קֶסֶם</w:t>
      </w:r>
      <w:r>
        <w:rPr>
          <w:rtl w:val="0"/>
        </w:rPr>
        <w:t xml:space="preserve"> (qesem), l. decyzja, wyrok. W &lt;x&gt;50 18:10&lt;/x&gt; w znaczeniu negatywnym.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14:20&lt;/x&gt;;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2024-04-28T04:00:26Z</dcterms:modified>
</cp:coreProperties>
</file>