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0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Powierz* ** JAHWE swoje sprawy, a wtedy urzeczywistnią się twoje zamysły.***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 JAHWE swoje sprawy, a wtedy spełnią się twoje plany.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 JAHWE swe dzieła, a twoje zamysły będą utwierdzone.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 na Pana sprawy twe, a będą utwierdzone zamysły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 JAHWE uczynki twoje, a będą wyprostowane myśli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 Panu swą sprawę, a spełnią się twoje zamiary.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 Panu swoje sprawy, a wtedy ziszczą się twoje zamysły.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 JAHWE swoje dzieła, a spełnią się twoje plany.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 JAHWE swoją sprawę, a spełnią się twoje zamierzenia.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Poleć Jahwe twoje dzieła, a powiodą się twe zamierzenia.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Початок доброї дороги - чинити праведне, а сприйнятне у Бога більше ніж приносити жертви.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 WIEKUISTEMU twoje sprawy, a utwierdzą się twe zamysły.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Zdaj swe dzieła na JAHWE, a będą utwierdzone twe plany.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zepchnij (l. zdaj ) na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22:9&lt;/x&gt;; &lt;x&gt;230 37:5&lt;/x&gt;; &lt;x&gt;230 55:23&lt;/x&gt;; &lt;x&gt;230 127:1-2&lt;/x&gt;; &lt;x&gt;670 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G brak ww. 1, 3, 4, 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2024-04-28T18:47:19Z</dcterms:modified>
</cp:coreProperties>
</file>