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6"/>
        <w:gridCol w:w="1962"/>
        <w:gridCol w:w="55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mało w sprawiedliwości niż wielki zysk przy braku prawa.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2024-04-27T21:14:53Z</dcterms:modified>
</cp:coreProperties>
</file>