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 smakołyki,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rany i 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zranionych,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dwujęzycznego jakoby proste, a one przerażają aż do samych wnętrzności żywota. Leniwego poraża bojaźń, a dusze niewieściuchów będą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krętacza są smacznym kąskiem, zapadają do głębin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przysmak i gładko spływają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 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przenikają w głąb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лінивих скидає вділ, а душі мужів-жінок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i wnikają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2024-05-29T13:48:31Z</dcterms:modified>
</cp:coreProperties>
</file>