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złoto i przeróżne perły, lecz rzeczą najcenniejszą są roztropne wargi.*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wargi, na których gości poznanie.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10:20&lt;/x&gt;; &lt;x&gt;240 25:11-12&lt;/x&gt;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2024-05-19T00:06:45Z</dcterms:modified>
</cp:coreProperties>
</file>